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C03BE" w14:textId="77777777" w:rsidR="003D7FDB" w:rsidRPr="006922A6" w:rsidRDefault="003D7FDB" w:rsidP="00BD0557">
      <w:pPr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C83BDB" w14:textId="77777777" w:rsidR="00C43220" w:rsidRPr="006922A6" w:rsidRDefault="00C43220" w:rsidP="00C0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</w:t>
      </w:r>
    </w:p>
    <w:p w14:paraId="14AD245E" w14:textId="77777777" w:rsidR="00C02E3E" w:rsidRPr="006922A6" w:rsidRDefault="00C02E3E" w:rsidP="00C0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58DB87" w14:textId="77777777" w:rsidR="00C43220" w:rsidRPr="006922A6" w:rsidRDefault="00C43220" w:rsidP="0033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realizacji planu</w:t>
      </w:r>
      <w:r w:rsidR="00C02E3E" w:rsidRPr="00692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</w:t>
      </w:r>
      <w:r w:rsidRPr="00692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Komisji Budżetu ,Gospodarki, Budownictwa i Inwestycji</w:t>
      </w:r>
    </w:p>
    <w:p w14:paraId="58EA986B" w14:textId="77777777" w:rsidR="00C43220" w:rsidRPr="006922A6" w:rsidRDefault="00C43220" w:rsidP="0033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Ochrony Środowiska  za 2020 rok</w:t>
      </w:r>
    </w:p>
    <w:p w14:paraId="3AE61A90" w14:textId="77777777" w:rsidR="00337FC6" w:rsidRDefault="00337FC6" w:rsidP="00C43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5CA0D" w14:textId="77777777" w:rsidR="00C43220" w:rsidRPr="002428F8" w:rsidRDefault="00C43220" w:rsidP="00692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Budżetu, Gospodarki, Budownictwa i Inwestycji oraz Ochrony Środowiska </w:t>
      </w:r>
    </w:p>
    <w:p w14:paraId="15750FFE" w14:textId="77777777" w:rsidR="00C43220" w:rsidRPr="002428F8" w:rsidRDefault="00C43220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Wąbrzeźno w 2019 roku realizowała plan pracy przyjęty uchwałą Nr</w:t>
      </w:r>
      <w:r w:rsid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2E3E">
        <w:rPr>
          <w:rFonts w:ascii="Times New Roman" w:eastAsia="Times New Roman" w:hAnsi="Times New Roman" w:cs="Times New Roman"/>
          <w:sz w:val="24"/>
          <w:szCs w:val="24"/>
          <w:lang w:eastAsia="pl-PL"/>
        </w:rPr>
        <w:t>XV/101</w:t>
      </w:r>
      <w:r w:rsid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/19 z dnia </w:t>
      </w:r>
      <w:r w:rsidR="00C02E3E" w:rsidRPr="00C02E3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2019</w:t>
      </w: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przyjęcia planów pracy Komisji Rady Miasta Wąbrzeźno  na 2020 rok. </w:t>
      </w:r>
    </w:p>
    <w:p w14:paraId="46F350C0" w14:textId="77777777" w:rsidR="00C43220" w:rsidRPr="002428F8" w:rsidRDefault="00C43220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2020 roku pracowała w składzie: </w:t>
      </w:r>
    </w:p>
    <w:p w14:paraId="7F6DA88B" w14:textId="77777777" w:rsidR="00C43220" w:rsidRPr="002428F8" w:rsidRDefault="00C43220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Czarnecki</w:t>
      </w:r>
      <w:r w:rsidR="0033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E75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>zewodniczący</w:t>
      </w:r>
      <w:r w:rsidR="0033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E7D1AF" w14:textId="77777777" w:rsidR="00337FC6" w:rsidRDefault="00C43220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</w:t>
      </w:r>
      <w:proofErr w:type="spellStart"/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>Basikowska</w:t>
      </w:r>
      <w:proofErr w:type="spellEnd"/>
      <w:r w:rsidR="0033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6403B6" w14:textId="77777777" w:rsidR="00C43220" w:rsidRPr="002428F8" w:rsidRDefault="00C43220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Lewański</w:t>
      </w:r>
      <w:r w:rsidR="0033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EF2E7E" w14:textId="77777777" w:rsidR="00C43220" w:rsidRPr="002428F8" w:rsidRDefault="00C43220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Lewicki</w:t>
      </w:r>
      <w:r w:rsidR="0033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D7554A" w14:textId="77777777" w:rsidR="00C43220" w:rsidRPr="002428F8" w:rsidRDefault="00C43220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Edward </w:t>
      </w:r>
      <w:proofErr w:type="spellStart"/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>Wierak</w:t>
      </w:r>
      <w:proofErr w:type="spellEnd"/>
      <w:r w:rsidR="0033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EFD697" w14:textId="77777777" w:rsidR="00C43220" w:rsidRPr="002428F8" w:rsidRDefault="00C43220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Żurawski</w:t>
      </w:r>
      <w:r w:rsidR="0033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084F7A" w14:textId="133FE015" w:rsidR="002428F8" w:rsidRDefault="002428F8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</w:t>
      </w:r>
      <w:r w:rsidR="00C02E3E">
        <w:rPr>
          <w:rFonts w:ascii="Times New Roman" w:eastAsia="Times New Roman" w:hAnsi="Times New Roman" w:cs="Times New Roman"/>
          <w:sz w:val="24"/>
          <w:szCs w:val="24"/>
          <w:lang w:eastAsia="pl-PL"/>
        </w:rPr>
        <w:t>u z sytuacją związaną z pandemią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pracowała </w:t>
      </w:r>
      <w:r w:rsidR="0069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ograniczonym zakresie. W</w:t>
      </w:r>
      <w:r w:rsidR="00C43220"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odbyła trzy posiedzenia, w tym </w:t>
      </w:r>
      <w:r w:rsidR="006666C1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="00E75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połączone </w:t>
      </w:r>
      <w:r w:rsidR="00692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E7507A">
        <w:rPr>
          <w:rFonts w:ascii="Times New Roman" w:eastAsia="Times New Roman" w:hAnsi="Times New Roman" w:cs="Times New Roman"/>
          <w:sz w:val="24"/>
          <w:szCs w:val="24"/>
          <w:lang w:eastAsia="pl-PL"/>
        </w:rPr>
        <w:t>z  przeglądami na terenie miasta</w:t>
      </w:r>
      <w:r w:rsidR="00C43220"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02E3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członkowie K</w:t>
      </w:r>
      <w:r w:rsidR="00C43220"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uczestniczyli we wszystkich wspólnych posiedzeniach Komisji </w:t>
      </w:r>
      <w:r w:rsidR="00E7507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</w:t>
      </w:r>
      <w:r w:rsidR="00C43220"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odbywających się przed sesjami, w trakcie których opiniowano przygotowane </w:t>
      </w:r>
      <w:r w:rsidR="00C02E3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43220"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sesję projekty uchwał oraz inne materiały w zakresie kompetencji komisji.</w:t>
      </w:r>
    </w:p>
    <w:p w14:paraId="11DDAF19" w14:textId="77777777" w:rsidR="00C43220" w:rsidRPr="002428F8" w:rsidRDefault="00C43220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931945" w14:textId="77777777" w:rsidR="00C43220" w:rsidRDefault="00C43220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poszczególnych posiedzeniach realizowano następującą problematykę: </w:t>
      </w:r>
    </w:p>
    <w:p w14:paraId="263D0E9C" w14:textId="77777777" w:rsidR="00270795" w:rsidRPr="002428F8" w:rsidRDefault="00270795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64666" w14:textId="77777777" w:rsidR="00270795" w:rsidRDefault="00270795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maja 2020 r.  –  wizja lokalna pomnika Żołnierza Polskiego na placu Jana Pawła II oraz </w:t>
      </w:r>
    </w:p>
    <w:p w14:paraId="61A78038" w14:textId="77777777" w:rsidR="00C43220" w:rsidRPr="002428F8" w:rsidRDefault="00270795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wniosek do Burmistrza Miasta w sprawie określenia kosztów renowacji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pomnika,</w:t>
      </w:r>
    </w:p>
    <w:p w14:paraId="71EEDFA3" w14:textId="77777777" w:rsidR="00270795" w:rsidRDefault="00270795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C02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3220"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>– ocena realizacji inwestycji realizowanych przez Gminę Miasto Wąbrzeźno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</w:t>
      </w:r>
      <w:r w:rsidRPr="00270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2019 i 2020 roku</w:t>
      </w:r>
      <w:r w:rsidR="00CF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przegląd</w:t>
      </w:r>
      <w:r w:rsidR="00C02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 drogowych</w:t>
      </w:r>
      <w:r w:rsidR="00CF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0658F6" w14:textId="77777777" w:rsidR="00270795" w:rsidRPr="002428F8" w:rsidRDefault="00270795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z </w:t>
      </w:r>
      <w:r w:rsidR="003D5024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bloku przy ulicy Legionistów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kontrowersji dotyczących realizacji inwestycji drogowej przy w/w bloku.</w:t>
      </w:r>
    </w:p>
    <w:p w14:paraId="328FD32C" w14:textId="77777777" w:rsidR="00C43220" w:rsidRPr="002428F8" w:rsidRDefault="00270795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3220"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A517EC" w14:textId="77777777" w:rsidR="003D5024" w:rsidRDefault="00270795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czerwca 2020 r.</w:t>
      </w:r>
      <w:r w:rsidR="003D5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024"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D5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lustracja inwestycji realizowanych w rejonie Podzamcza –</w:t>
      </w:r>
      <w:r w:rsidR="003D5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</w:t>
      </w:r>
      <w:r w:rsidR="00C02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lustrację inwestycji  komunalnych oraz dokonano analizy </w:t>
      </w:r>
    </w:p>
    <w:p w14:paraId="2293A9E1" w14:textId="77777777" w:rsidR="003D5024" w:rsidRDefault="003D5024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C02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</w:t>
      </w:r>
      <w:r w:rsidRPr="003D5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dojazdu do powstającego bloku</w:t>
      </w:r>
      <w:r w:rsidR="00CF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posiedzeniu   </w:t>
      </w:r>
    </w:p>
    <w:p w14:paraId="15E8DADB" w14:textId="77777777" w:rsidR="003D5024" w:rsidRDefault="003D5024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uczestniczyli także radni spoza Komisji</w:t>
      </w:r>
      <w:r w:rsidR="00CF36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20CD4A" w14:textId="77777777" w:rsidR="003D5024" w:rsidRPr="002428F8" w:rsidRDefault="003D5024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05F89" w14:textId="77777777" w:rsidR="003D5024" w:rsidRPr="002428F8" w:rsidRDefault="003D5024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2C0DC178" w14:textId="77777777" w:rsidR="002428F8" w:rsidRPr="002428F8" w:rsidRDefault="002428F8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grudnia 2020</w:t>
      </w:r>
      <w:r w:rsidR="00C43220"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opinii i stanowiska</w:t>
      </w: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projektu Wieloletniej Prognozy </w:t>
      </w:r>
    </w:p>
    <w:p w14:paraId="26C3E300" w14:textId="77777777" w:rsidR="002428F8" w:rsidRPr="002428F8" w:rsidRDefault="002428F8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Finansowej na lata 2021</w:t>
      </w:r>
      <w:r w:rsidR="00CF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2032,</w:t>
      </w:r>
    </w:p>
    <w:p w14:paraId="43E84FA4" w14:textId="77777777" w:rsidR="00C43220" w:rsidRPr="002428F8" w:rsidRDefault="002428F8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C43220"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przyjecie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i stanowiska</w:t>
      </w:r>
      <w:r w:rsidR="00C43220"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projektu budżetu Gminy Miasto </w:t>
      </w:r>
    </w:p>
    <w:p w14:paraId="42441BD9" w14:textId="77777777" w:rsidR="00C43220" w:rsidRPr="002428F8" w:rsidRDefault="002428F8" w:rsidP="0069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Wąbrzeźno na 2021</w:t>
      </w:r>
      <w:r w:rsidR="00CF3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14:paraId="49ED226E" w14:textId="77777777" w:rsidR="00C43220" w:rsidRPr="002428F8" w:rsidRDefault="00C43220" w:rsidP="00C43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>​</w:t>
      </w:r>
    </w:p>
    <w:p w14:paraId="294EC48F" w14:textId="77777777" w:rsidR="00C43220" w:rsidRPr="002428F8" w:rsidRDefault="00CF3641" w:rsidP="00CF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C43220"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Budżetu, Gospodarki, </w:t>
      </w:r>
    </w:p>
    <w:p w14:paraId="4DD75952" w14:textId="77777777" w:rsidR="00BA45D6" w:rsidRPr="002428F8" w:rsidRDefault="00C43220" w:rsidP="00BA4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Budownictwa i Inwestycji </w:t>
      </w:r>
      <w:r w:rsidR="00BA45D6" w:rsidRPr="00242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Ochrony Środowiska </w:t>
      </w:r>
    </w:p>
    <w:p w14:paraId="31989AC6" w14:textId="252ED459" w:rsidR="00C43220" w:rsidRPr="006922A6" w:rsidRDefault="00BA45D6" w:rsidP="00692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Aleksander Czarnecki</w:t>
      </w:r>
    </w:p>
    <w:sectPr w:rsidR="00C43220" w:rsidRPr="006922A6" w:rsidSect="0056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C6E2" w14:textId="77777777" w:rsidR="0044047D" w:rsidRDefault="0044047D" w:rsidP="005E2C2A">
      <w:pPr>
        <w:spacing w:after="0" w:line="240" w:lineRule="auto"/>
      </w:pPr>
      <w:r>
        <w:separator/>
      </w:r>
    </w:p>
  </w:endnote>
  <w:endnote w:type="continuationSeparator" w:id="0">
    <w:p w14:paraId="5088757D" w14:textId="77777777" w:rsidR="0044047D" w:rsidRDefault="0044047D" w:rsidP="005E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57B9C" w14:textId="77777777" w:rsidR="0044047D" w:rsidRDefault="0044047D" w:rsidP="005E2C2A">
      <w:pPr>
        <w:spacing w:after="0" w:line="240" w:lineRule="auto"/>
      </w:pPr>
      <w:r>
        <w:separator/>
      </w:r>
    </w:p>
  </w:footnote>
  <w:footnote w:type="continuationSeparator" w:id="0">
    <w:p w14:paraId="6CE5D5EE" w14:textId="77777777" w:rsidR="0044047D" w:rsidRDefault="0044047D" w:rsidP="005E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B092C"/>
    <w:multiLevelType w:val="hybridMultilevel"/>
    <w:tmpl w:val="B57A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1E0"/>
    <w:rsid w:val="00000B54"/>
    <w:rsid w:val="00031DFE"/>
    <w:rsid w:val="000C2B5E"/>
    <w:rsid w:val="000E7795"/>
    <w:rsid w:val="000F1494"/>
    <w:rsid w:val="001C6C11"/>
    <w:rsid w:val="002428F8"/>
    <w:rsid w:val="00270795"/>
    <w:rsid w:val="002F1047"/>
    <w:rsid w:val="00337FC6"/>
    <w:rsid w:val="003806CD"/>
    <w:rsid w:val="003D5024"/>
    <w:rsid w:val="003D7FDB"/>
    <w:rsid w:val="0042176B"/>
    <w:rsid w:val="0044047D"/>
    <w:rsid w:val="00470367"/>
    <w:rsid w:val="004A432F"/>
    <w:rsid w:val="004C5B72"/>
    <w:rsid w:val="00504C29"/>
    <w:rsid w:val="0056371A"/>
    <w:rsid w:val="0056639B"/>
    <w:rsid w:val="005D6DB1"/>
    <w:rsid w:val="005E2C2A"/>
    <w:rsid w:val="006342F9"/>
    <w:rsid w:val="00643F34"/>
    <w:rsid w:val="006666C1"/>
    <w:rsid w:val="00672D2F"/>
    <w:rsid w:val="006922A6"/>
    <w:rsid w:val="0071697E"/>
    <w:rsid w:val="00770447"/>
    <w:rsid w:val="00791690"/>
    <w:rsid w:val="00796655"/>
    <w:rsid w:val="007C7165"/>
    <w:rsid w:val="00865A3F"/>
    <w:rsid w:val="008838D4"/>
    <w:rsid w:val="008B09BF"/>
    <w:rsid w:val="00A73170"/>
    <w:rsid w:val="00B041E0"/>
    <w:rsid w:val="00BA45D6"/>
    <w:rsid w:val="00BD0557"/>
    <w:rsid w:val="00C02E3E"/>
    <w:rsid w:val="00C2148A"/>
    <w:rsid w:val="00C34F2F"/>
    <w:rsid w:val="00C43220"/>
    <w:rsid w:val="00C662AB"/>
    <w:rsid w:val="00CB61B7"/>
    <w:rsid w:val="00CF3641"/>
    <w:rsid w:val="00E37540"/>
    <w:rsid w:val="00E7507A"/>
    <w:rsid w:val="00F70424"/>
    <w:rsid w:val="00F9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FBA9"/>
  <w15:docId w15:val="{2F4F9F69-16DA-495C-95F0-7947AC6C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1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C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C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0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8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24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9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5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1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7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2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7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2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80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7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4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9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3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91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4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08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70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2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42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7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289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3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67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30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8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59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5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1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71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711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3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2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2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0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86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7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9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5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6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62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66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0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0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6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58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420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jniedbala</cp:lastModifiedBy>
  <cp:revision>17</cp:revision>
  <dcterms:created xsi:type="dcterms:W3CDTF">2020-12-05T17:47:00Z</dcterms:created>
  <dcterms:modified xsi:type="dcterms:W3CDTF">2021-01-18T06:35:00Z</dcterms:modified>
</cp:coreProperties>
</file>